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C8" w:rsidRPr="006C2E53" w:rsidRDefault="00AC1FC8" w:rsidP="00AC1FC8">
      <w:pPr>
        <w:pStyle w:val="1"/>
        <w:spacing w:line="240" w:lineRule="auto"/>
        <w:ind w:firstLine="426"/>
        <w:rPr>
          <w:sz w:val="30"/>
          <w:szCs w:val="30"/>
        </w:rPr>
      </w:pPr>
      <w:r w:rsidRPr="00AC1FC8">
        <w:rPr>
          <w:sz w:val="30"/>
          <w:szCs w:val="30"/>
        </w:rPr>
        <w:t>«Обзор литературы»</w:t>
      </w:r>
      <w:r w:rsidRPr="006C2E53">
        <w:rPr>
          <w:sz w:val="30"/>
          <w:szCs w:val="30"/>
        </w:rPr>
        <w:t xml:space="preserve"> следует осветить современные проблемы теоретического и практического, которые непосредственно касаются темы исследования, а также международный опыт. </w:t>
      </w:r>
      <w:r>
        <w:rPr>
          <w:sz w:val="30"/>
          <w:szCs w:val="30"/>
        </w:rPr>
        <w:t>Необходимо изучить</w:t>
      </w:r>
      <w:r w:rsidRPr="006C2E53">
        <w:rPr>
          <w:sz w:val="30"/>
          <w:szCs w:val="30"/>
        </w:rPr>
        <w:t xml:space="preserve"> </w:t>
      </w:r>
      <w:r>
        <w:rPr>
          <w:sz w:val="30"/>
          <w:szCs w:val="30"/>
        </w:rPr>
        <w:t>законодательные и</w:t>
      </w:r>
      <w:r w:rsidRPr="006C2E53">
        <w:rPr>
          <w:sz w:val="30"/>
          <w:szCs w:val="30"/>
        </w:rPr>
        <w:t xml:space="preserve"> нормативные документы по учету и отчетности, мнения ученых экономи</w:t>
      </w:r>
      <w:r>
        <w:rPr>
          <w:sz w:val="30"/>
          <w:szCs w:val="30"/>
        </w:rPr>
        <w:t>стов по данным вопросам</w:t>
      </w:r>
      <w:r w:rsidRPr="006C2E53">
        <w:rPr>
          <w:sz w:val="30"/>
          <w:szCs w:val="30"/>
        </w:rPr>
        <w:t xml:space="preserve">. </w:t>
      </w:r>
      <w:r w:rsidRPr="00580023">
        <w:rPr>
          <w:b/>
          <w:sz w:val="30"/>
          <w:szCs w:val="30"/>
        </w:rPr>
        <w:t>Для этого необходимо изучить достаточно обширный объем литературных источников и нормативных, законодательных актов (не менее 35-ти наименований).</w:t>
      </w:r>
      <w:r>
        <w:rPr>
          <w:b/>
          <w:sz w:val="30"/>
          <w:szCs w:val="30"/>
        </w:rPr>
        <w:t xml:space="preserve"> </w:t>
      </w:r>
    </w:p>
    <w:p w:rsidR="00AC1FC8" w:rsidRDefault="00AC1FC8" w:rsidP="00AC1FC8">
      <w:pPr>
        <w:pStyle w:val="a3"/>
        <w:ind w:firstLine="567"/>
        <w:jc w:val="both"/>
      </w:pPr>
      <w:r w:rsidRPr="00580023">
        <w:rPr>
          <w:b/>
        </w:rPr>
        <w:t>При этом не менее 30% источников должны составлять статьи периодической печати.</w:t>
      </w:r>
      <w:r w:rsidRPr="006C2E53">
        <w:rPr>
          <w:szCs w:val="30"/>
        </w:rPr>
        <w:t xml:space="preserve"> Особое внимание необходимо обратить на дату издания используемых источников. Законодательные и нормативные акты должны быть действующей редакции, учебники и учебные пособия – </w:t>
      </w:r>
      <w:r w:rsidRPr="00580023">
        <w:rPr>
          <w:b/>
          <w:szCs w:val="30"/>
        </w:rPr>
        <w:t>не более пятилетней давности</w:t>
      </w:r>
      <w:r>
        <w:rPr>
          <w:b/>
          <w:szCs w:val="30"/>
        </w:rPr>
        <w:t xml:space="preserve"> </w:t>
      </w:r>
      <w:proofErr w:type="gramStart"/>
      <w:r>
        <w:rPr>
          <w:b/>
          <w:szCs w:val="30"/>
        </w:rPr>
        <w:t xml:space="preserve">( </w:t>
      </w:r>
      <w:proofErr w:type="gramEnd"/>
      <w:r>
        <w:rPr>
          <w:b/>
          <w:szCs w:val="30"/>
        </w:rPr>
        <w:t>то есть начиная с 2012 года)</w:t>
      </w:r>
      <w:r w:rsidRPr="006C2E53">
        <w:rPr>
          <w:szCs w:val="30"/>
        </w:rPr>
        <w:t xml:space="preserve">. Следует выделить наиболее часто встречающиеся подходы </w:t>
      </w:r>
      <w:r>
        <w:t xml:space="preserve">(концепции) отдельных авторов или их коллективов к решению проблем, описать содержание дискуссионных вопросов, не ограничиваясь простым пересказом и, по возможности, попытаться обосновать собственную позицию необходимой аргументацией. Привести высказывания ряда авторов, стоящих на разных позициях, дать критическую оценку их точек зрения </w:t>
      </w:r>
      <w:r w:rsidRPr="006932FC">
        <w:rPr>
          <w:b/>
        </w:rPr>
        <w:t xml:space="preserve">(по поводу </w:t>
      </w:r>
      <w:r>
        <w:rPr>
          <w:b/>
        </w:rPr>
        <w:t xml:space="preserve">данной темы </w:t>
      </w:r>
      <w:proofErr w:type="gramStart"/>
      <w:r>
        <w:rPr>
          <w:b/>
        </w:rPr>
        <w:t>-</w:t>
      </w:r>
      <w:r w:rsidRPr="006932FC">
        <w:rPr>
          <w:b/>
        </w:rPr>
        <w:t>в</w:t>
      </w:r>
      <w:proofErr w:type="gramEnd"/>
      <w:r w:rsidRPr="006932FC">
        <w:rPr>
          <w:b/>
        </w:rPr>
        <w:t xml:space="preserve">ажных определений, </w:t>
      </w:r>
      <w:r>
        <w:rPr>
          <w:b/>
        </w:rPr>
        <w:t>задач</w:t>
      </w:r>
      <w:bookmarkStart w:id="0" w:name="_GoBack"/>
      <w:bookmarkEnd w:id="0"/>
      <w:r>
        <w:rPr>
          <w:b/>
        </w:rPr>
        <w:t xml:space="preserve"> бухгалтерского учета материалов, </w:t>
      </w:r>
      <w:r w:rsidRPr="006932FC">
        <w:rPr>
          <w:b/>
        </w:rPr>
        <w:t xml:space="preserve">классификации материалов, способов оценки материалов и т.д.) </w:t>
      </w:r>
      <w:r>
        <w:t xml:space="preserve">  Обязательным является изучение и освещение международного опыта по исследуемой теме.</w:t>
      </w:r>
    </w:p>
    <w:p w:rsidR="00AC1FC8" w:rsidRDefault="00AC1FC8" w:rsidP="00AC1FC8">
      <w:pPr>
        <w:pStyle w:val="a3"/>
        <w:ind w:firstLine="567"/>
        <w:jc w:val="both"/>
      </w:pPr>
      <w:r>
        <w:t xml:space="preserve"> Содержание раздела должно представлять собой связный текст, имеющий логическое завершение. </w:t>
      </w:r>
    </w:p>
    <w:p w:rsidR="003A713F" w:rsidRDefault="003A713F"/>
    <w:sectPr w:rsidR="003A713F" w:rsidSect="003A7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FC8"/>
    <w:rsid w:val="003A713F"/>
    <w:rsid w:val="00AC1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C1FC8"/>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 w:type="paragraph" w:styleId="a3">
    <w:name w:val="Body Text Indent"/>
    <w:basedOn w:val="a"/>
    <w:link w:val="a4"/>
    <w:rsid w:val="00AC1FC8"/>
    <w:pPr>
      <w:tabs>
        <w:tab w:val="left" w:pos="284"/>
      </w:tabs>
      <w:spacing w:after="0" w:line="240" w:lineRule="auto"/>
      <w:ind w:firstLine="284"/>
    </w:pPr>
    <w:rPr>
      <w:rFonts w:ascii="Times New Roman" w:eastAsia="Times New Roman" w:hAnsi="Times New Roman" w:cs="Times New Roman"/>
      <w:sz w:val="30"/>
      <w:szCs w:val="20"/>
      <w:lang w:eastAsia="ru-RU"/>
    </w:rPr>
  </w:style>
  <w:style w:type="character" w:customStyle="1" w:styleId="a4">
    <w:name w:val="Основной текст с отступом Знак"/>
    <w:basedOn w:val="a0"/>
    <w:link w:val="a3"/>
    <w:rsid w:val="00AC1FC8"/>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OOO</cp:lastModifiedBy>
  <cp:revision>1</cp:revision>
  <dcterms:created xsi:type="dcterms:W3CDTF">2016-06-13T14:17:00Z</dcterms:created>
  <dcterms:modified xsi:type="dcterms:W3CDTF">2016-06-13T14:17:00Z</dcterms:modified>
</cp:coreProperties>
</file>